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65" w:rsidRPr="00380A65" w:rsidRDefault="00380A65" w:rsidP="00380A65">
      <w:pPr>
        <w:jc w:val="center"/>
        <w:rPr>
          <w:b/>
          <w:sz w:val="28"/>
          <w:szCs w:val="28"/>
        </w:rPr>
      </w:pPr>
      <w:r w:rsidRPr="00380A65">
        <w:rPr>
          <w:b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6" name="Рисунок 16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65" w:rsidRPr="00380A65" w:rsidRDefault="00380A65" w:rsidP="00380A65">
      <w:pPr>
        <w:jc w:val="center"/>
        <w:rPr>
          <w:b/>
          <w:sz w:val="28"/>
          <w:szCs w:val="28"/>
        </w:rPr>
      </w:pPr>
    </w:p>
    <w:p w:rsidR="00380A65" w:rsidRPr="00380A65" w:rsidRDefault="00380A65" w:rsidP="00380A65">
      <w:pPr>
        <w:jc w:val="center"/>
        <w:rPr>
          <w:b/>
          <w:sz w:val="28"/>
          <w:szCs w:val="28"/>
        </w:rPr>
      </w:pPr>
      <w:r w:rsidRPr="00380A65">
        <w:rPr>
          <w:b/>
          <w:sz w:val="28"/>
          <w:szCs w:val="28"/>
        </w:rPr>
        <w:t>ВЯЗЕМСКИЙ РАЙОННЫЙ СОВЕТ ДЕПУТАТОВ</w:t>
      </w:r>
    </w:p>
    <w:p w:rsidR="00380A65" w:rsidRPr="00380A65" w:rsidRDefault="00380A65" w:rsidP="00380A65">
      <w:pPr>
        <w:jc w:val="center"/>
        <w:rPr>
          <w:b/>
          <w:sz w:val="28"/>
          <w:szCs w:val="28"/>
        </w:rPr>
      </w:pPr>
    </w:p>
    <w:p w:rsidR="00380A65" w:rsidRPr="00380A65" w:rsidRDefault="00380A65" w:rsidP="00380A65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380A65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A96BFF" w:rsidRPr="00380A65" w:rsidRDefault="00A96BFF" w:rsidP="0021564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6BFF" w:rsidRPr="00215641" w:rsidRDefault="00A96BFF" w:rsidP="00215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4FAF" w:rsidRPr="00215641" w:rsidRDefault="00FF4FAF" w:rsidP="00215641">
      <w:pPr>
        <w:pStyle w:val="a5"/>
        <w:rPr>
          <w:rFonts w:ascii="Times New Roman" w:hAnsi="Times New Roman" w:cs="Times New Roman"/>
          <w:sz w:val="28"/>
          <w:szCs w:val="28"/>
        </w:rPr>
      </w:pPr>
      <w:r w:rsidRPr="00215641">
        <w:rPr>
          <w:rFonts w:ascii="Times New Roman" w:hAnsi="Times New Roman" w:cs="Times New Roman"/>
          <w:sz w:val="28"/>
          <w:szCs w:val="28"/>
        </w:rPr>
        <w:t xml:space="preserve">от   </w:t>
      </w:r>
      <w:r w:rsidR="00A96BFF">
        <w:rPr>
          <w:rFonts w:ascii="Times New Roman" w:hAnsi="Times New Roman" w:cs="Times New Roman"/>
          <w:sz w:val="28"/>
          <w:szCs w:val="28"/>
        </w:rPr>
        <w:t>27</w:t>
      </w:r>
      <w:r w:rsidRPr="00215641">
        <w:rPr>
          <w:rFonts w:ascii="Times New Roman" w:hAnsi="Times New Roman" w:cs="Times New Roman"/>
          <w:sz w:val="28"/>
          <w:szCs w:val="28"/>
        </w:rPr>
        <w:t xml:space="preserve">.09.2017 № </w:t>
      </w:r>
      <w:r w:rsidR="00A96BFF">
        <w:rPr>
          <w:rFonts w:ascii="Times New Roman" w:hAnsi="Times New Roman" w:cs="Times New Roman"/>
          <w:sz w:val="28"/>
          <w:szCs w:val="28"/>
        </w:rPr>
        <w:t>134</w:t>
      </w:r>
    </w:p>
    <w:p w:rsidR="00FF4FAF" w:rsidRPr="00215641" w:rsidRDefault="00FF4FAF" w:rsidP="00215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4FAF" w:rsidRPr="00215641" w:rsidRDefault="00FF4FAF" w:rsidP="00C26ED0">
      <w:pPr>
        <w:pStyle w:val="a5"/>
        <w:ind w:right="4395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15641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изменений в</w:t>
      </w:r>
      <w:r w:rsidRPr="00215641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15641" w:rsidRPr="00215641">
        <w:rPr>
          <w:rFonts w:ascii="Times New Roman" w:hAnsi="Times New Roman" w:cs="Times New Roman"/>
          <w:sz w:val="28"/>
          <w:szCs w:val="28"/>
          <w:lang w:eastAsia="ru-RU"/>
        </w:rPr>
        <w:t>об увековечении памяти выдающихся</w:t>
      </w:r>
      <w:r w:rsidR="00C26E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641" w:rsidRPr="00215641">
        <w:rPr>
          <w:rFonts w:ascii="Times New Roman" w:hAnsi="Times New Roman" w:cs="Times New Roman"/>
          <w:sz w:val="28"/>
          <w:szCs w:val="28"/>
          <w:lang w:eastAsia="ru-RU"/>
        </w:rPr>
        <w:t>личностей  и (или) исторических событий</w:t>
      </w:r>
      <w:r w:rsidR="00C26E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641" w:rsidRPr="00215641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15641" w:rsidRPr="00215641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</w:t>
      </w:r>
      <w:r w:rsidRPr="00215641">
        <w:rPr>
          <w:rFonts w:ascii="Times New Roman" w:hAnsi="Times New Roman" w:cs="Times New Roman"/>
          <w:sz w:val="28"/>
          <w:szCs w:val="28"/>
        </w:rPr>
        <w:t>, утверждённого</w:t>
      </w:r>
      <w:r w:rsidRPr="002156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решением Вяземского </w:t>
      </w:r>
      <w:r w:rsidR="00215641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2156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айонного Совета депутатов от </w:t>
      </w:r>
      <w:r w:rsidR="00215641">
        <w:rPr>
          <w:rFonts w:ascii="Times New Roman" w:hAnsi="Times New Roman" w:cs="Times New Roman"/>
          <w:sz w:val="28"/>
          <w:szCs w:val="28"/>
        </w:rPr>
        <w:t>28</w:t>
      </w:r>
      <w:r w:rsidRPr="00215641">
        <w:rPr>
          <w:rFonts w:ascii="Times New Roman" w:hAnsi="Times New Roman" w:cs="Times New Roman"/>
          <w:sz w:val="28"/>
          <w:szCs w:val="28"/>
        </w:rPr>
        <w:t>.09.201</w:t>
      </w:r>
      <w:r w:rsidR="00215641">
        <w:rPr>
          <w:rFonts w:ascii="Times New Roman" w:hAnsi="Times New Roman" w:cs="Times New Roman"/>
          <w:sz w:val="28"/>
          <w:szCs w:val="28"/>
        </w:rPr>
        <w:t>6</w:t>
      </w:r>
      <w:r w:rsidRPr="00215641">
        <w:rPr>
          <w:rFonts w:ascii="Times New Roman" w:hAnsi="Times New Roman" w:cs="Times New Roman"/>
          <w:sz w:val="28"/>
          <w:szCs w:val="28"/>
        </w:rPr>
        <w:t xml:space="preserve"> № </w:t>
      </w:r>
      <w:r w:rsidR="00215641">
        <w:rPr>
          <w:rFonts w:ascii="Times New Roman" w:hAnsi="Times New Roman" w:cs="Times New Roman"/>
          <w:sz w:val="28"/>
          <w:szCs w:val="28"/>
        </w:rPr>
        <w:t>82</w:t>
      </w:r>
    </w:p>
    <w:p w:rsidR="00FF4FAF" w:rsidRPr="00215641" w:rsidRDefault="00FF4FAF" w:rsidP="00215641">
      <w:pPr>
        <w:pStyle w:val="a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F4FAF" w:rsidRPr="00215641" w:rsidRDefault="00FF4FAF" w:rsidP="00215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4FAF" w:rsidRPr="00215641" w:rsidRDefault="00215641" w:rsidP="00215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6BFF">
        <w:rPr>
          <w:rFonts w:ascii="Times New Roman" w:hAnsi="Times New Roman" w:cs="Times New Roman"/>
          <w:sz w:val="28"/>
          <w:szCs w:val="28"/>
        </w:rPr>
        <w:t>Р</w:t>
      </w:r>
      <w:r w:rsidR="00FF4FAF" w:rsidRPr="00215641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«Вяземский район» Смоленской области</w:t>
      </w:r>
      <w:r w:rsidR="00A96BFF">
        <w:rPr>
          <w:rFonts w:ascii="Times New Roman" w:hAnsi="Times New Roman" w:cs="Times New Roman"/>
          <w:sz w:val="28"/>
          <w:szCs w:val="28"/>
        </w:rPr>
        <w:t xml:space="preserve">, Вяземский районный Совет депутатов </w:t>
      </w:r>
    </w:p>
    <w:p w:rsidR="00FF4FAF" w:rsidRPr="00215641" w:rsidRDefault="00FF4FAF" w:rsidP="00215641">
      <w:pPr>
        <w:pStyle w:val="a5"/>
        <w:rPr>
          <w:rFonts w:ascii="Times New Roman" w:hAnsi="Times New Roman" w:cs="Times New Roman"/>
          <w:b/>
          <w:color w:val="000000"/>
          <w:spacing w:val="-1"/>
          <w:w w:val="118"/>
          <w:sz w:val="28"/>
          <w:szCs w:val="28"/>
        </w:rPr>
      </w:pPr>
      <w:r w:rsidRPr="00215641">
        <w:rPr>
          <w:rFonts w:ascii="Times New Roman" w:hAnsi="Times New Roman" w:cs="Times New Roman"/>
          <w:b/>
          <w:color w:val="000000"/>
          <w:spacing w:val="-1"/>
          <w:w w:val="118"/>
          <w:sz w:val="28"/>
          <w:szCs w:val="28"/>
        </w:rPr>
        <w:t>РЕШИЛ:</w:t>
      </w:r>
    </w:p>
    <w:p w:rsidR="00FF4FAF" w:rsidRPr="00215641" w:rsidRDefault="00FF4FAF" w:rsidP="00215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4FAF" w:rsidRPr="00215641" w:rsidRDefault="00215641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FAF" w:rsidRPr="00215641">
        <w:rPr>
          <w:rFonts w:ascii="Times New Roman" w:hAnsi="Times New Roman" w:cs="Times New Roman"/>
          <w:sz w:val="28"/>
          <w:szCs w:val="28"/>
        </w:rPr>
        <w:t>1. Внести в Положение</w:t>
      </w:r>
      <w:r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увековечении</w:t>
      </w:r>
      <w:r w:rsidRPr="0052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выдающихся личностей и </w:t>
      </w:r>
      <w:r w:rsidR="004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52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событий  на территории </w:t>
      </w:r>
      <w:r w:rsidRPr="005236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Вяземский район» Смоленской области</w:t>
      </w:r>
      <w:r w:rsidR="00EC2A1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215641">
        <w:rPr>
          <w:rFonts w:ascii="Times New Roman" w:hAnsi="Times New Roman" w:cs="Times New Roman"/>
          <w:sz w:val="28"/>
          <w:szCs w:val="28"/>
        </w:rPr>
        <w:t xml:space="preserve">, утверждённое решением Вяземского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 от 28</w:t>
      </w:r>
      <w:r w:rsidRPr="00215641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56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FF4FAF" w:rsidRPr="0021564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F4FAF" w:rsidRPr="00215641" w:rsidRDefault="00FF4FAF" w:rsidP="004C69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641">
        <w:rPr>
          <w:rFonts w:ascii="Times New Roman" w:hAnsi="Times New Roman" w:cs="Times New Roman"/>
          <w:sz w:val="28"/>
          <w:szCs w:val="28"/>
        </w:rPr>
        <w:t xml:space="preserve">- </w:t>
      </w:r>
      <w:r w:rsidR="00215641">
        <w:rPr>
          <w:rFonts w:ascii="Times New Roman" w:hAnsi="Times New Roman" w:cs="Times New Roman"/>
          <w:sz w:val="28"/>
          <w:szCs w:val="28"/>
        </w:rPr>
        <w:t>изложить пункт 5.2</w:t>
      </w:r>
      <w:r w:rsidRPr="0021564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215641">
        <w:rPr>
          <w:rFonts w:ascii="Times New Roman" w:hAnsi="Times New Roman" w:cs="Times New Roman"/>
          <w:sz w:val="28"/>
          <w:szCs w:val="28"/>
        </w:rPr>
        <w:t>пятой</w:t>
      </w:r>
      <w:r w:rsidRPr="0021564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15641" w:rsidRPr="002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64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F4FAF" w:rsidRDefault="00FF4FAF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5641">
        <w:rPr>
          <w:rFonts w:ascii="Times New Roman" w:hAnsi="Times New Roman" w:cs="Times New Roman"/>
          <w:sz w:val="28"/>
          <w:szCs w:val="28"/>
        </w:rPr>
        <w:t>«</w:t>
      </w:r>
      <w:r w:rsidR="00215641" w:rsidRPr="00A153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После завершения работ по установке объекта увековечения памяти проводится их торжественное открытие.</w:t>
      </w:r>
      <w:r w:rsidR="00215641" w:rsidRPr="00A153CC">
        <w:rPr>
          <w:rFonts w:ascii="Times New Roman" w:hAnsi="Times New Roman" w:cs="Times New Roman"/>
          <w:sz w:val="28"/>
          <w:szCs w:val="28"/>
        </w:rPr>
        <w:t xml:space="preserve"> </w:t>
      </w:r>
      <w:r w:rsidR="00215641" w:rsidRPr="00215641">
        <w:rPr>
          <w:rFonts w:ascii="Times New Roman" w:hAnsi="Times New Roman" w:cs="Times New Roman"/>
          <w:sz w:val="28"/>
          <w:szCs w:val="28"/>
        </w:rPr>
        <w:t>Открытие памятного знака приурочивается к определенной дате (юбилею, этапу жизненного пути выдающейся личности или дате события) и проводится в торжественной обстановке с привлечением широкого круга общественности</w:t>
      </w:r>
      <w:proofErr w:type="gramStart"/>
      <w:r w:rsidR="00215641" w:rsidRPr="00215641">
        <w:rPr>
          <w:rFonts w:ascii="Times New Roman" w:hAnsi="Times New Roman" w:cs="Times New Roman"/>
          <w:sz w:val="28"/>
          <w:szCs w:val="28"/>
        </w:rPr>
        <w:t>.</w:t>
      </w:r>
      <w:r w:rsidR="0021564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15641" w:rsidRDefault="00EC2A16" w:rsidP="004C69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 пятую Положения пунктами 5.5-5.7 следующего содержания: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2A16">
        <w:rPr>
          <w:rFonts w:ascii="Times New Roman" w:hAnsi="Times New Roman" w:cs="Times New Roman"/>
          <w:sz w:val="28"/>
          <w:szCs w:val="28"/>
        </w:rPr>
        <w:t>5.5. Памятные знаки изготавливаются, как правило, только из долговечных материалов (мрамора, гранита, металла и других материалов).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>5.6. Для обслуживания памятного знака необходимо предусмотреть благоустроенный подход к месту его установки.</w:t>
      </w:r>
    </w:p>
    <w:p w:rsid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 xml:space="preserve">5.7. В случае, если событие либо жизнь и деятельность выдающейся личности были связаны со зданиями общественного назначения (театры, </w:t>
      </w:r>
      <w:r w:rsidRPr="00EC2A16">
        <w:rPr>
          <w:rFonts w:ascii="Times New Roman" w:hAnsi="Times New Roman" w:cs="Times New Roman"/>
          <w:sz w:val="28"/>
          <w:szCs w:val="28"/>
        </w:rPr>
        <w:lastRenderedPageBreak/>
        <w:t>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A16" w:rsidRDefault="00EC2A16" w:rsidP="004C69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6 Положения изложить в следующей редакции: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2A16">
        <w:rPr>
          <w:rFonts w:ascii="Times New Roman" w:hAnsi="Times New Roman" w:cs="Times New Roman"/>
          <w:b/>
          <w:sz w:val="28"/>
          <w:szCs w:val="28"/>
        </w:rPr>
        <w:t>6. Архитектурно-художественные требования, предъявляемые к памятникам, мемориальным доскам и другим памятным знакам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A16">
        <w:rPr>
          <w:rFonts w:ascii="Times New Roman" w:hAnsi="Times New Roman" w:cs="Times New Roman"/>
          <w:sz w:val="28"/>
          <w:szCs w:val="28"/>
        </w:rPr>
        <w:t>6.1. 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>6.2.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 xml:space="preserve">        - размещение памятника, мемориальной доски и другого памятного знака с учетом их панорамного восприятия;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 xml:space="preserve">       - окружающая застройка и топография местности.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A16">
        <w:rPr>
          <w:rFonts w:ascii="Times New Roman" w:hAnsi="Times New Roman" w:cs="Times New Roman"/>
          <w:sz w:val="28"/>
          <w:szCs w:val="28"/>
        </w:rPr>
        <w:t>6.3. Текст мемориальной доски, памятного знака должен в лаконичной форме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>6.4. В тексте памятного знака, мемориальной доски должны быть указаны полностью фамилия, имя, отчество выдающейся личности, память о которой должна быть увековечена на русском языке.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>6.5. В композиции памятного знака помимо текста могут быть включены портретные изображения, награды, декоративные элементы, подсветка.</w:t>
      </w:r>
    </w:p>
    <w:p w:rsidR="00EC2A16" w:rsidRP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>6.6. В тексте мемориальной доски обязательны даты, конкретизирующие время причастности выдающейся личности или события к месту установки мемориальной доски.</w:t>
      </w:r>
    </w:p>
    <w:p w:rsidR="00EC2A16" w:rsidRDefault="00EC2A16" w:rsidP="004C69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A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EC2A16">
        <w:rPr>
          <w:rFonts w:ascii="Times New Roman" w:hAnsi="Times New Roman" w:cs="Times New Roman"/>
          <w:sz w:val="28"/>
          <w:szCs w:val="28"/>
        </w:rPr>
        <w:t>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2A16" w:rsidRPr="00EC2A16" w:rsidRDefault="00EC2A16" w:rsidP="004C69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 Положения 6-8 считать частями 7-9 с соответствующим изменением нумерации пунктов данных частей Положения.</w:t>
      </w:r>
    </w:p>
    <w:p w:rsidR="00FF4FAF" w:rsidRPr="00215641" w:rsidRDefault="00FF4FAF" w:rsidP="004C69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641">
        <w:rPr>
          <w:rFonts w:ascii="Times New Roman" w:hAnsi="Times New Roman" w:cs="Times New Roman"/>
          <w:sz w:val="28"/>
          <w:szCs w:val="28"/>
        </w:rPr>
        <w:t xml:space="preserve">2. </w:t>
      </w:r>
      <w:r w:rsidR="004A4204" w:rsidRPr="001B6C0B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4A4204" w:rsidRDefault="004A4204" w:rsidP="00215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204" w:rsidRDefault="004A4204" w:rsidP="0021564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608"/>
        <w:gridCol w:w="5400"/>
      </w:tblGrid>
      <w:tr w:rsidR="008447A1" w:rsidTr="008447A1">
        <w:tc>
          <w:tcPr>
            <w:tcW w:w="4608" w:type="dxa"/>
          </w:tcPr>
          <w:p w:rsidR="008447A1" w:rsidRDefault="008447A1">
            <w:pPr>
              <w:tabs>
                <w:tab w:val="left" w:pos="6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Вяземского  </w:t>
            </w:r>
          </w:p>
          <w:p w:rsidR="008447A1" w:rsidRDefault="008447A1">
            <w:pPr>
              <w:tabs>
                <w:tab w:val="left" w:pos="6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8447A1" w:rsidRDefault="008447A1">
            <w:pPr>
              <w:tabs>
                <w:tab w:val="left" w:pos="6440"/>
              </w:tabs>
              <w:rPr>
                <w:sz w:val="28"/>
                <w:szCs w:val="28"/>
              </w:rPr>
            </w:pPr>
          </w:p>
          <w:p w:rsidR="008447A1" w:rsidRDefault="00844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П.В. Хомайко</w:t>
            </w:r>
          </w:p>
          <w:p w:rsidR="008447A1" w:rsidRDefault="008447A1">
            <w:pPr>
              <w:tabs>
                <w:tab w:val="left" w:pos="6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400" w:type="dxa"/>
          </w:tcPr>
          <w:p w:rsidR="008447A1" w:rsidRDefault="006164D9">
            <w:pPr>
              <w:tabs>
                <w:tab w:val="left" w:pos="6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="008447A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8447A1">
              <w:rPr>
                <w:sz w:val="28"/>
                <w:szCs w:val="28"/>
              </w:rPr>
              <w:t xml:space="preserve"> муниципального образования «Вяземский район» Смоленской области</w:t>
            </w:r>
          </w:p>
          <w:p w:rsidR="008447A1" w:rsidRDefault="008447A1">
            <w:pPr>
              <w:tabs>
                <w:tab w:val="left" w:pos="6440"/>
              </w:tabs>
              <w:ind w:right="436"/>
              <w:rPr>
                <w:sz w:val="28"/>
                <w:szCs w:val="28"/>
              </w:rPr>
            </w:pPr>
          </w:p>
          <w:p w:rsidR="008447A1" w:rsidRDefault="006164D9">
            <w:pPr>
              <w:pStyle w:val="1"/>
              <w:ind w:right="436"/>
              <w:rPr>
                <w:b w:val="0"/>
              </w:rPr>
            </w:pPr>
            <w:r>
              <w:rPr>
                <w:b w:val="0"/>
              </w:rPr>
              <w:t>В.П. Беленко</w:t>
            </w:r>
          </w:p>
          <w:p w:rsidR="008447A1" w:rsidRDefault="008447A1" w:rsidP="00640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  _________________ 2017</w:t>
            </w:r>
          </w:p>
        </w:tc>
      </w:tr>
    </w:tbl>
    <w:p w:rsidR="00A153CC" w:rsidRPr="005236F9" w:rsidRDefault="00A153CC" w:rsidP="008447A1">
      <w:pPr>
        <w:pStyle w:val="a5"/>
        <w:rPr>
          <w:rFonts w:ascii="Times New Roman" w:eastAsiaTheme="majorEastAsia" w:hAnsi="Times New Roman" w:cs="Times New Roman"/>
          <w:b/>
          <w:sz w:val="18"/>
          <w:szCs w:val="18"/>
          <w:u w:val="single"/>
        </w:rPr>
      </w:pPr>
    </w:p>
    <w:sectPr w:rsidR="00A153CC" w:rsidRPr="005236F9" w:rsidSect="00A96B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F09"/>
    <w:multiLevelType w:val="hybridMultilevel"/>
    <w:tmpl w:val="F76A28E0"/>
    <w:lvl w:ilvl="0" w:tplc="2CF07A5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113C3"/>
    <w:multiLevelType w:val="hybridMultilevel"/>
    <w:tmpl w:val="BB146148"/>
    <w:lvl w:ilvl="0" w:tplc="945C1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3CC"/>
    <w:rsid w:val="00215641"/>
    <w:rsid w:val="00271D86"/>
    <w:rsid w:val="00306100"/>
    <w:rsid w:val="00380A65"/>
    <w:rsid w:val="00384083"/>
    <w:rsid w:val="00401EEA"/>
    <w:rsid w:val="004A4204"/>
    <w:rsid w:val="004C69E3"/>
    <w:rsid w:val="00527C7A"/>
    <w:rsid w:val="006164D9"/>
    <w:rsid w:val="0064012A"/>
    <w:rsid w:val="00764AB8"/>
    <w:rsid w:val="008447A1"/>
    <w:rsid w:val="00A153CC"/>
    <w:rsid w:val="00A96BFF"/>
    <w:rsid w:val="00BE5294"/>
    <w:rsid w:val="00C26ED0"/>
    <w:rsid w:val="00CD5D14"/>
    <w:rsid w:val="00D5044E"/>
    <w:rsid w:val="00D60437"/>
    <w:rsid w:val="00E256AC"/>
    <w:rsid w:val="00EC2A16"/>
    <w:rsid w:val="00FF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7A1"/>
    <w:pPr>
      <w:keepNext/>
      <w:jc w:val="right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53CC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A153CC"/>
    <w:pPr>
      <w:spacing w:before="144" w:after="288"/>
    </w:pPr>
  </w:style>
  <w:style w:type="paragraph" w:styleId="a4">
    <w:name w:val="List Paragraph"/>
    <w:basedOn w:val="a"/>
    <w:uiPriority w:val="34"/>
    <w:qFormat/>
    <w:rsid w:val="00A15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153CC"/>
    <w:pPr>
      <w:spacing w:after="0" w:line="240" w:lineRule="auto"/>
    </w:pPr>
  </w:style>
  <w:style w:type="paragraph" w:customStyle="1" w:styleId="ConsPlusNormal">
    <w:name w:val="ConsPlusNormal"/>
    <w:rsid w:val="00FF4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6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47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cp:lastPrinted>2017-10-03T12:26:00Z</cp:lastPrinted>
  <dcterms:created xsi:type="dcterms:W3CDTF">2017-09-13T09:01:00Z</dcterms:created>
  <dcterms:modified xsi:type="dcterms:W3CDTF">2017-10-16T08:12:00Z</dcterms:modified>
</cp:coreProperties>
</file>